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FC0" w:rsidRDefault="001B2FC0" w:rsidP="001B2FC0">
      <w:pPr>
        <w:pStyle w:val="box454474"/>
        <w:spacing w:before="0" w:beforeAutospacing="0" w:after="48" w:afterAutospacing="0"/>
        <w:jc w:val="center"/>
        <w:textAlignment w:val="baseline"/>
        <w:rPr>
          <w:b/>
          <w:bCs/>
          <w:caps/>
          <w:color w:val="231F20"/>
          <w:sz w:val="43"/>
          <w:szCs w:val="43"/>
        </w:rPr>
      </w:pPr>
      <w:r>
        <w:rPr>
          <w:b/>
          <w:bCs/>
          <w:caps/>
          <w:color w:val="231F20"/>
          <w:sz w:val="43"/>
          <w:szCs w:val="43"/>
        </w:rPr>
        <w:t>MINISTARSTVO ZNANOSTI I OBRAZOVANJA</w:t>
      </w:r>
    </w:p>
    <w:p w:rsidR="001B2FC0" w:rsidRDefault="001B2FC0" w:rsidP="001B2FC0">
      <w:pPr>
        <w:pStyle w:val="box454474"/>
        <w:spacing w:before="0" w:beforeAutospacing="0" w:after="48" w:afterAutospacing="0"/>
        <w:jc w:val="right"/>
        <w:textAlignment w:val="baseline"/>
        <w:rPr>
          <w:b/>
          <w:bCs/>
          <w:color w:val="231F20"/>
          <w:sz w:val="29"/>
          <w:szCs w:val="29"/>
        </w:rPr>
      </w:pPr>
      <w:r>
        <w:rPr>
          <w:b/>
          <w:bCs/>
          <w:color w:val="231F20"/>
          <w:sz w:val="29"/>
          <w:szCs w:val="29"/>
        </w:rPr>
        <w:t>1109</w:t>
      </w:r>
    </w:p>
    <w:p w:rsidR="001B2FC0" w:rsidRDefault="001B2FC0" w:rsidP="001B2FC0">
      <w:pPr>
        <w:pStyle w:val="box454474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Na temelju članka 22., stavka 8. Zakona o odgoju i obrazovanju u osnovnoj i srednjoj školi (»Narodne novine«, br. 87/2008., 86/2009., 92/2010., 105/2010., 90/2011., 16/2012. 86/2012., 94/2013., 152/2014. i 7/2017.) ministar znanosti i obrazovanja donosi</w:t>
      </w:r>
    </w:p>
    <w:p w:rsidR="001B2FC0" w:rsidRDefault="001B2FC0" w:rsidP="001B2FC0">
      <w:pPr>
        <w:pStyle w:val="box454474"/>
        <w:spacing w:before="153" w:beforeAutospacing="0" w:after="0" w:afterAutospacing="0"/>
        <w:jc w:val="center"/>
        <w:textAlignment w:val="baseline"/>
        <w:rPr>
          <w:b/>
          <w:bCs/>
          <w:color w:val="231F20"/>
          <w:sz w:val="38"/>
          <w:szCs w:val="38"/>
        </w:rPr>
      </w:pPr>
      <w:r>
        <w:rPr>
          <w:b/>
          <w:bCs/>
          <w:color w:val="231F20"/>
          <w:sz w:val="38"/>
          <w:szCs w:val="38"/>
        </w:rPr>
        <w:t>PRAVILNIK</w:t>
      </w:r>
    </w:p>
    <w:p w:rsidR="001B2FC0" w:rsidRDefault="001B2FC0" w:rsidP="001B2FC0">
      <w:pPr>
        <w:pStyle w:val="box454474"/>
        <w:spacing w:before="68" w:beforeAutospacing="0" w:after="72" w:afterAutospacing="0"/>
        <w:jc w:val="center"/>
        <w:textAlignment w:val="baseline"/>
        <w:rPr>
          <w:b/>
          <w:bCs/>
          <w:color w:val="231F20"/>
          <w:sz w:val="29"/>
          <w:szCs w:val="29"/>
        </w:rPr>
      </w:pPr>
      <w:r>
        <w:rPr>
          <w:b/>
          <w:bCs/>
          <w:color w:val="231F20"/>
          <w:sz w:val="29"/>
          <w:szCs w:val="29"/>
        </w:rPr>
        <w:t>O IZMJENAMA I DOPUNAMA PRAVILNIKA O ELEMENTIMA I KRITERIJIMA ZA IZBOR KANDIDATA ZA UPIS U I. RAZRED SREDNJE ŠKOLE</w:t>
      </w:r>
    </w:p>
    <w:p w:rsidR="001B2FC0" w:rsidRDefault="001B2FC0" w:rsidP="001B2FC0">
      <w:pPr>
        <w:pStyle w:val="box454474"/>
        <w:spacing w:before="34" w:beforeAutospacing="0" w:after="48" w:afterAutospacing="0"/>
        <w:jc w:val="center"/>
        <w:textAlignment w:val="baseline"/>
        <w:rPr>
          <w:color w:val="231F20"/>
        </w:rPr>
      </w:pPr>
      <w:r>
        <w:rPr>
          <w:color w:val="231F20"/>
        </w:rPr>
        <w:t>Članak 1.</w:t>
      </w:r>
    </w:p>
    <w:p w:rsidR="001B2FC0" w:rsidRDefault="001B2FC0" w:rsidP="001B2FC0">
      <w:pPr>
        <w:pStyle w:val="box454474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U Pravilniku o elementima i kriterijima za izbor kandidata za upis u I. razred srednje škole (»Narodne novine«, broj 49/15) naslov iznad članka 22. i članak 22. brišu se.</w:t>
      </w:r>
    </w:p>
    <w:p w:rsidR="001B2FC0" w:rsidRDefault="001B2FC0" w:rsidP="001B2FC0">
      <w:pPr>
        <w:pStyle w:val="box454474"/>
        <w:spacing w:before="103" w:beforeAutospacing="0" w:after="48" w:afterAutospacing="0"/>
        <w:jc w:val="center"/>
        <w:textAlignment w:val="baseline"/>
        <w:rPr>
          <w:color w:val="231F20"/>
        </w:rPr>
      </w:pPr>
      <w:r>
        <w:rPr>
          <w:color w:val="231F20"/>
        </w:rPr>
        <w:t>Članak 2.</w:t>
      </w:r>
    </w:p>
    <w:p w:rsidR="001B2FC0" w:rsidRDefault="001B2FC0" w:rsidP="001B2FC0">
      <w:pPr>
        <w:pStyle w:val="box454474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Članak 24. mijenja se i glasi:</w:t>
      </w:r>
    </w:p>
    <w:p w:rsidR="001B2FC0" w:rsidRDefault="001B2FC0" w:rsidP="001B2FC0">
      <w:pPr>
        <w:pStyle w:val="box454474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»(1) Ovisno o tome što je propisano za određeni program obrazovanja, kandidat koji se upisuje u programe za koje je posebnim propisima i mjerilima određeno obvezno utvrđivanje zdravstvene sposobnosti, pri upisu u program obvezno dostavlja potvrdu nadležnoga školskog liječnika o zdravstvenoj sposobnosti kandidata za propisani program ili liječničku svjedodžbu medicine rada.</w:t>
      </w:r>
    </w:p>
    <w:p w:rsidR="001B2FC0" w:rsidRDefault="001B2FC0" w:rsidP="001B2FC0">
      <w:pPr>
        <w:pStyle w:val="box454474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(2) Iznimno, kandidat koji u trenutku upisa nije u mogućnosti dostaviti liječničku svjedodžbu medicine rada, pri upisu dostavlja potvrdu obiteljskog liječnika, a liječničku svjedodžbu medicine rada dostavlja školi najkasnije do kraja prvoga polugodišta prvoga razreda.«</w:t>
      </w:r>
    </w:p>
    <w:p w:rsidR="001B2FC0" w:rsidRDefault="001B2FC0" w:rsidP="001B2FC0">
      <w:pPr>
        <w:pStyle w:val="box454474"/>
        <w:spacing w:before="103" w:beforeAutospacing="0" w:after="48" w:afterAutospacing="0"/>
        <w:jc w:val="center"/>
        <w:textAlignment w:val="baseline"/>
        <w:rPr>
          <w:color w:val="231F20"/>
        </w:rPr>
      </w:pPr>
      <w:r>
        <w:rPr>
          <w:color w:val="231F20"/>
        </w:rPr>
        <w:t>Članak 3.</w:t>
      </w:r>
    </w:p>
    <w:p w:rsidR="001B2FC0" w:rsidRDefault="001B2FC0" w:rsidP="001B2FC0">
      <w:pPr>
        <w:pStyle w:val="box454474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Naslov iznad članka 25. i članak 25. brišu se.</w:t>
      </w:r>
    </w:p>
    <w:p w:rsidR="001B2FC0" w:rsidRDefault="001B2FC0" w:rsidP="001B2FC0">
      <w:pPr>
        <w:pStyle w:val="box454474"/>
        <w:spacing w:before="103" w:beforeAutospacing="0" w:after="48" w:afterAutospacing="0"/>
        <w:jc w:val="center"/>
        <w:textAlignment w:val="baseline"/>
        <w:rPr>
          <w:color w:val="231F20"/>
        </w:rPr>
      </w:pPr>
      <w:r>
        <w:rPr>
          <w:color w:val="231F20"/>
        </w:rPr>
        <w:t>Članak 4.</w:t>
      </w:r>
    </w:p>
    <w:p w:rsidR="001B2FC0" w:rsidRDefault="001B2FC0" w:rsidP="001B2FC0">
      <w:pPr>
        <w:pStyle w:val="box454474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U članku 26. stavci 1., 2. i 3. brišu se.</w:t>
      </w:r>
    </w:p>
    <w:p w:rsidR="001B2FC0" w:rsidRDefault="001B2FC0" w:rsidP="001B2FC0">
      <w:pPr>
        <w:pStyle w:val="box454474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Dosadašnji stavak 4., koji postaje stavak 1., mijenja se i glasi:</w:t>
      </w:r>
    </w:p>
    <w:p w:rsidR="001B2FC0" w:rsidRDefault="001B2FC0" w:rsidP="001B2FC0">
      <w:pPr>
        <w:pStyle w:val="box454474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»(1) Kandidat koji upisuje program obrazovanja za vezane obrte dužan je, pri upisu ili najkasnije do kraja prvog polugodišta prvog razreda, dostaviti školi liječničku svjedodžbu medicine rada i sklopljen ugovor o naukovanju.«</w:t>
      </w:r>
    </w:p>
    <w:p w:rsidR="001B2FC0" w:rsidRDefault="001B2FC0" w:rsidP="001B2FC0">
      <w:pPr>
        <w:pStyle w:val="box454474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Dosadašnji stavci 5., 6., 7., 8., 9. i 10. postaju stavci 2., 3., 4., 5., 6. i 7.</w:t>
      </w:r>
    </w:p>
    <w:p w:rsidR="001B2FC0" w:rsidRDefault="001B2FC0" w:rsidP="001B2FC0">
      <w:pPr>
        <w:pStyle w:val="box454474"/>
        <w:spacing w:before="103" w:beforeAutospacing="0" w:after="48" w:afterAutospacing="0"/>
        <w:jc w:val="center"/>
        <w:textAlignment w:val="baseline"/>
        <w:rPr>
          <w:color w:val="231F20"/>
        </w:rPr>
      </w:pPr>
      <w:r>
        <w:rPr>
          <w:color w:val="231F20"/>
        </w:rPr>
        <w:t>Članak 5.</w:t>
      </w:r>
    </w:p>
    <w:p w:rsidR="001B2FC0" w:rsidRDefault="001B2FC0" w:rsidP="001B2FC0">
      <w:pPr>
        <w:pStyle w:val="box454474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Ovaj pravilnik stupa na snagu osmoga dana od dana objave u »Narodnim novinama«.</w:t>
      </w:r>
    </w:p>
    <w:p w:rsidR="001B2FC0" w:rsidRDefault="001B2FC0" w:rsidP="001B2FC0">
      <w:pPr>
        <w:pStyle w:val="box454474"/>
        <w:spacing w:before="0" w:beforeAutospacing="0" w:after="0" w:afterAutospacing="0"/>
        <w:ind w:left="408"/>
        <w:textAlignment w:val="baseline"/>
        <w:rPr>
          <w:color w:val="231F20"/>
        </w:rPr>
      </w:pPr>
      <w:r>
        <w:rPr>
          <w:color w:val="231F20"/>
        </w:rPr>
        <w:t>Klasa: 602-03/17-06/00053</w:t>
      </w:r>
    </w:p>
    <w:p w:rsidR="001B2FC0" w:rsidRDefault="001B2FC0" w:rsidP="001B2FC0">
      <w:pPr>
        <w:pStyle w:val="box454474"/>
        <w:spacing w:before="0" w:beforeAutospacing="0" w:after="0" w:afterAutospacing="0"/>
        <w:ind w:left="408"/>
        <w:textAlignment w:val="baseline"/>
        <w:rPr>
          <w:color w:val="231F20"/>
        </w:rPr>
      </w:pPr>
      <w:proofErr w:type="spellStart"/>
      <w:r>
        <w:rPr>
          <w:color w:val="231F20"/>
        </w:rPr>
        <w:t>Urbroj</w:t>
      </w:r>
      <w:proofErr w:type="spellEnd"/>
      <w:r>
        <w:rPr>
          <w:color w:val="231F20"/>
        </w:rPr>
        <w:t>: 533-25-17-0001</w:t>
      </w:r>
    </w:p>
    <w:p w:rsidR="001B2FC0" w:rsidRDefault="001B2FC0" w:rsidP="001B2FC0">
      <w:pPr>
        <w:pStyle w:val="box454474"/>
        <w:spacing w:before="0" w:beforeAutospacing="0" w:after="0" w:afterAutospacing="0"/>
        <w:ind w:left="408"/>
        <w:textAlignment w:val="baseline"/>
        <w:rPr>
          <w:color w:val="231F20"/>
        </w:rPr>
      </w:pPr>
      <w:r>
        <w:rPr>
          <w:color w:val="231F20"/>
        </w:rPr>
        <w:t>Zagreb, 9. svibnja 2017.</w:t>
      </w:r>
    </w:p>
    <w:p w:rsidR="001B2FC0" w:rsidRDefault="001B2FC0" w:rsidP="001B2FC0">
      <w:pPr>
        <w:pStyle w:val="box454474"/>
        <w:spacing w:before="0" w:beforeAutospacing="0" w:after="0" w:afterAutospacing="0"/>
        <w:ind w:left="2712"/>
        <w:jc w:val="center"/>
        <w:textAlignment w:val="baseline"/>
        <w:rPr>
          <w:color w:val="231F20"/>
        </w:rPr>
      </w:pPr>
      <w:r>
        <w:rPr>
          <w:color w:val="231F20"/>
        </w:rPr>
        <w:t>Ministar</w:t>
      </w:r>
      <w:r>
        <w:rPr>
          <w:rFonts w:ascii="Minion Pro" w:hAnsi="Minion Pro"/>
          <w:color w:val="231F20"/>
        </w:rPr>
        <w:br/>
      </w:r>
      <w:r>
        <w:rPr>
          <w:rStyle w:val="bold"/>
          <w:rFonts w:ascii="Minion Pro" w:hAnsi="Minion Pro"/>
          <w:b/>
          <w:bCs/>
          <w:color w:val="231F20"/>
          <w:bdr w:val="none" w:sz="0" w:space="0" w:color="auto" w:frame="1"/>
        </w:rPr>
        <w:t>prof. dr. sc. Pavo Barišić,</w:t>
      </w:r>
      <w:r>
        <w:rPr>
          <w:rStyle w:val="apple-converted-space"/>
          <w:rFonts w:ascii="Minion Pro" w:hAnsi="Minion Pro"/>
          <w:b/>
          <w:bCs/>
          <w:color w:val="231F20"/>
          <w:bdr w:val="none" w:sz="0" w:space="0" w:color="auto" w:frame="1"/>
        </w:rPr>
        <w:t> </w:t>
      </w:r>
      <w:r>
        <w:rPr>
          <w:color w:val="231F20"/>
        </w:rPr>
        <w:t>v. r.</w:t>
      </w:r>
    </w:p>
    <w:p w:rsidR="001A2E8C" w:rsidRPr="001B2FC0" w:rsidRDefault="001A2E8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A2E8C" w:rsidRPr="001B2F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870"/>
    <w:rsid w:val="001A2E8C"/>
    <w:rsid w:val="001B2FC0"/>
    <w:rsid w:val="002F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54474">
    <w:name w:val="box_454474"/>
    <w:basedOn w:val="Normal"/>
    <w:rsid w:val="001B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1B2FC0"/>
  </w:style>
  <w:style w:type="character" w:customStyle="1" w:styleId="apple-converted-space">
    <w:name w:val="apple-converted-space"/>
    <w:basedOn w:val="Zadanifontodlomka"/>
    <w:rsid w:val="001B2F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54474">
    <w:name w:val="box_454474"/>
    <w:basedOn w:val="Normal"/>
    <w:rsid w:val="001B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1B2FC0"/>
  </w:style>
  <w:style w:type="character" w:customStyle="1" w:styleId="apple-converted-space">
    <w:name w:val="apple-converted-space"/>
    <w:basedOn w:val="Zadanifontodlomka"/>
    <w:rsid w:val="001B2F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9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2017-05-18T11:29:00Z</dcterms:created>
  <dcterms:modified xsi:type="dcterms:W3CDTF">2017-05-18T11:29:00Z</dcterms:modified>
</cp:coreProperties>
</file>